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F1D8" w14:textId="26D15608" w:rsidR="005D1180" w:rsidRPr="00F90E00" w:rsidRDefault="005D1180" w:rsidP="005D1180">
      <w:pPr>
        <w:jc w:val="center"/>
        <w:rPr>
          <w:rFonts w:ascii="Abadi ExtraLight" w:hAnsi="Abadi ExtraLight"/>
          <w:b/>
          <w:bCs/>
        </w:rPr>
      </w:pPr>
      <w:r w:rsidRPr="00F90E00">
        <w:rPr>
          <w:rFonts w:ascii="Abadi ExtraLight" w:hAnsi="Abadi ExtraLight"/>
          <w:b/>
          <w:bCs/>
        </w:rPr>
        <w:t xml:space="preserve">Nettlestead Village Hall – Regular Hall Hire Contract </w:t>
      </w:r>
    </w:p>
    <w:tbl>
      <w:tblPr>
        <w:tblStyle w:val="TableGrid"/>
        <w:tblW w:w="0" w:type="auto"/>
        <w:tblLook w:val="04A0" w:firstRow="1" w:lastRow="0" w:firstColumn="1" w:lastColumn="0" w:noHBand="0" w:noVBand="1"/>
      </w:tblPr>
      <w:tblGrid>
        <w:gridCol w:w="4508"/>
        <w:gridCol w:w="4508"/>
      </w:tblGrid>
      <w:tr w:rsidR="005D1180" w:rsidRPr="00F90E00" w14:paraId="2BE74FCB" w14:textId="77777777" w:rsidTr="005D1180">
        <w:tc>
          <w:tcPr>
            <w:tcW w:w="4508" w:type="dxa"/>
          </w:tcPr>
          <w:p w14:paraId="3AED6278" w14:textId="14919AF4" w:rsidR="005D1180" w:rsidRPr="00F90E00" w:rsidRDefault="005D1180" w:rsidP="00F90E00">
            <w:pPr>
              <w:rPr>
                <w:rFonts w:ascii="Abadi ExtraLight" w:hAnsi="Abadi ExtraLight"/>
                <w:b/>
                <w:bCs/>
              </w:rPr>
            </w:pPr>
            <w:r w:rsidRPr="00F90E00">
              <w:rPr>
                <w:rFonts w:ascii="Abadi ExtraLight" w:hAnsi="Abadi ExtraLight"/>
                <w:b/>
                <w:bCs/>
              </w:rPr>
              <w:t xml:space="preserve">Name of Group / Organisation </w:t>
            </w:r>
          </w:p>
        </w:tc>
        <w:tc>
          <w:tcPr>
            <w:tcW w:w="4508" w:type="dxa"/>
          </w:tcPr>
          <w:p w14:paraId="1EEE4FD8" w14:textId="77777777" w:rsidR="005D1180" w:rsidRDefault="005D1180" w:rsidP="005D1180">
            <w:pPr>
              <w:jc w:val="center"/>
              <w:rPr>
                <w:rFonts w:ascii="Abadi ExtraLight" w:hAnsi="Abadi ExtraLight"/>
                <w:b/>
                <w:bCs/>
              </w:rPr>
            </w:pPr>
          </w:p>
          <w:p w14:paraId="3FE76A57" w14:textId="77777777" w:rsidR="00992FE6" w:rsidRPr="00F90E00" w:rsidRDefault="00992FE6" w:rsidP="005D1180">
            <w:pPr>
              <w:jc w:val="center"/>
              <w:rPr>
                <w:rFonts w:ascii="Abadi ExtraLight" w:hAnsi="Abadi ExtraLight"/>
                <w:b/>
                <w:bCs/>
              </w:rPr>
            </w:pPr>
          </w:p>
        </w:tc>
      </w:tr>
      <w:tr w:rsidR="005D1180" w:rsidRPr="00F90E00" w14:paraId="34C2BC3A" w14:textId="77777777" w:rsidTr="005D1180">
        <w:tc>
          <w:tcPr>
            <w:tcW w:w="4508" w:type="dxa"/>
          </w:tcPr>
          <w:p w14:paraId="63ECDD76" w14:textId="403DACBB" w:rsidR="005D1180" w:rsidRPr="00F90E00" w:rsidRDefault="005D1180" w:rsidP="00F90E00">
            <w:pPr>
              <w:rPr>
                <w:rFonts w:ascii="Abadi ExtraLight" w:hAnsi="Abadi ExtraLight"/>
                <w:b/>
                <w:bCs/>
              </w:rPr>
            </w:pPr>
            <w:r w:rsidRPr="00F90E00">
              <w:rPr>
                <w:rFonts w:ascii="Abadi ExtraLight" w:hAnsi="Abadi ExtraLight"/>
                <w:b/>
                <w:bCs/>
              </w:rPr>
              <w:t xml:space="preserve">Named Person Responsible </w:t>
            </w:r>
          </w:p>
        </w:tc>
        <w:tc>
          <w:tcPr>
            <w:tcW w:w="4508" w:type="dxa"/>
          </w:tcPr>
          <w:p w14:paraId="5A8C1A3C" w14:textId="77777777" w:rsidR="005D1180" w:rsidRDefault="005D1180" w:rsidP="005D1180">
            <w:pPr>
              <w:jc w:val="center"/>
              <w:rPr>
                <w:rFonts w:ascii="Abadi ExtraLight" w:hAnsi="Abadi ExtraLight"/>
                <w:b/>
                <w:bCs/>
              </w:rPr>
            </w:pPr>
          </w:p>
          <w:p w14:paraId="10F8D2FC" w14:textId="77777777" w:rsidR="00992FE6" w:rsidRPr="00F90E00" w:rsidRDefault="00992FE6" w:rsidP="005D1180">
            <w:pPr>
              <w:jc w:val="center"/>
              <w:rPr>
                <w:rFonts w:ascii="Abadi ExtraLight" w:hAnsi="Abadi ExtraLight"/>
                <w:b/>
                <w:bCs/>
              </w:rPr>
            </w:pPr>
          </w:p>
        </w:tc>
      </w:tr>
      <w:tr w:rsidR="005D1180" w:rsidRPr="00F90E00" w14:paraId="11A5A3BE" w14:textId="77777777" w:rsidTr="005D1180">
        <w:tc>
          <w:tcPr>
            <w:tcW w:w="4508" w:type="dxa"/>
          </w:tcPr>
          <w:p w14:paraId="2DBBDD21" w14:textId="6B77300B" w:rsidR="005D1180" w:rsidRPr="00F90E00" w:rsidRDefault="005D1180" w:rsidP="00F90E00">
            <w:pPr>
              <w:rPr>
                <w:rFonts w:ascii="Abadi ExtraLight" w:hAnsi="Abadi ExtraLight"/>
                <w:b/>
                <w:bCs/>
              </w:rPr>
            </w:pPr>
            <w:r w:rsidRPr="00F90E00">
              <w:rPr>
                <w:rFonts w:ascii="Abadi ExtraLight" w:hAnsi="Abadi ExtraLight"/>
                <w:b/>
                <w:bCs/>
              </w:rPr>
              <w:t xml:space="preserve">Address of Named Person </w:t>
            </w:r>
          </w:p>
        </w:tc>
        <w:tc>
          <w:tcPr>
            <w:tcW w:w="4508" w:type="dxa"/>
          </w:tcPr>
          <w:p w14:paraId="7AF05362" w14:textId="77777777" w:rsidR="005D1180" w:rsidRDefault="005D1180" w:rsidP="005D1180">
            <w:pPr>
              <w:jc w:val="center"/>
              <w:rPr>
                <w:rFonts w:ascii="Abadi ExtraLight" w:hAnsi="Abadi ExtraLight"/>
                <w:b/>
                <w:bCs/>
              </w:rPr>
            </w:pPr>
          </w:p>
          <w:p w14:paraId="1B1F0F96" w14:textId="77777777" w:rsidR="00992FE6" w:rsidRPr="00F90E00" w:rsidRDefault="00992FE6" w:rsidP="005D1180">
            <w:pPr>
              <w:jc w:val="center"/>
              <w:rPr>
                <w:rFonts w:ascii="Abadi ExtraLight" w:hAnsi="Abadi ExtraLight"/>
                <w:b/>
                <w:bCs/>
              </w:rPr>
            </w:pPr>
          </w:p>
        </w:tc>
      </w:tr>
      <w:tr w:rsidR="005D1180" w:rsidRPr="00F90E00" w14:paraId="5A9AB7F2" w14:textId="77777777" w:rsidTr="005D1180">
        <w:tc>
          <w:tcPr>
            <w:tcW w:w="4508" w:type="dxa"/>
          </w:tcPr>
          <w:p w14:paraId="1A8776FC" w14:textId="152C66E6" w:rsidR="005D1180" w:rsidRPr="00F90E00" w:rsidRDefault="005D1180" w:rsidP="00F90E00">
            <w:pPr>
              <w:rPr>
                <w:rFonts w:ascii="Abadi ExtraLight" w:hAnsi="Abadi ExtraLight"/>
                <w:b/>
                <w:bCs/>
              </w:rPr>
            </w:pPr>
            <w:r w:rsidRPr="00F90E00">
              <w:rPr>
                <w:rFonts w:ascii="Abadi ExtraLight" w:hAnsi="Abadi ExtraLight"/>
                <w:b/>
                <w:bCs/>
              </w:rPr>
              <w:t xml:space="preserve">Emails of Named Person </w:t>
            </w:r>
          </w:p>
        </w:tc>
        <w:tc>
          <w:tcPr>
            <w:tcW w:w="4508" w:type="dxa"/>
          </w:tcPr>
          <w:p w14:paraId="58F7EDA9" w14:textId="77777777" w:rsidR="005D1180" w:rsidRDefault="005D1180" w:rsidP="005D1180">
            <w:pPr>
              <w:jc w:val="center"/>
              <w:rPr>
                <w:rFonts w:ascii="Abadi ExtraLight" w:hAnsi="Abadi ExtraLight"/>
                <w:b/>
                <w:bCs/>
              </w:rPr>
            </w:pPr>
          </w:p>
          <w:p w14:paraId="59EC558C" w14:textId="77777777" w:rsidR="00992FE6" w:rsidRPr="00F90E00" w:rsidRDefault="00992FE6" w:rsidP="005D1180">
            <w:pPr>
              <w:jc w:val="center"/>
              <w:rPr>
                <w:rFonts w:ascii="Abadi ExtraLight" w:hAnsi="Abadi ExtraLight"/>
                <w:b/>
                <w:bCs/>
              </w:rPr>
            </w:pPr>
          </w:p>
        </w:tc>
      </w:tr>
      <w:tr w:rsidR="005D1180" w:rsidRPr="00F90E00" w14:paraId="7A4D199F" w14:textId="77777777" w:rsidTr="005D1180">
        <w:tc>
          <w:tcPr>
            <w:tcW w:w="4508" w:type="dxa"/>
          </w:tcPr>
          <w:p w14:paraId="0A260C60" w14:textId="634D1BD6" w:rsidR="005D1180" w:rsidRPr="00F90E00" w:rsidRDefault="005D1180" w:rsidP="00F90E00">
            <w:pPr>
              <w:rPr>
                <w:rFonts w:ascii="Abadi ExtraLight" w:hAnsi="Abadi ExtraLight"/>
                <w:b/>
                <w:bCs/>
              </w:rPr>
            </w:pPr>
            <w:r w:rsidRPr="00F90E00">
              <w:rPr>
                <w:rFonts w:ascii="Abadi ExtraLight" w:hAnsi="Abadi ExtraLight"/>
                <w:b/>
                <w:bCs/>
              </w:rPr>
              <w:t xml:space="preserve">Contact Number </w:t>
            </w:r>
          </w:p>
        </w:tc>
        <w:tc>
          <w:tcPr>
            <w:tcW w:w="4508" w:type="dxa"/>
          </w:tcPr>
          <w:p w14:paraId="525B8223" w14:textId="77777777" w:rsidR="005D1180" w:rsidRDefault="005D1180" w:rsidP="005D1180">
            <w:pPr>
              <w:jc w:val="center"/>
              <w:rPr>
                <w:rFonts w:ascii="Abadi ExtraLight" w:hAnsi="Abadi ExtraLight"/>
                <w:b/>
                <w:bCs/>
              </w:rPr>
            </w:pPr>
          </w:p>
          <w:p w14:paraId="70B56769" w14:textId="77777777" w:rsidR="00992FE6" w:rsidRPr="00F90E00" w:rsidRDefault="00992FE6" w:rsidP="005D1180">
            <w:pPr>
              <w:jc w:val="center"/>
              <w:rPr>
                <w:rFonts w:ascii="Abadi ExtraLight" w:hAnsi="Abadi ExtraLight"/>
                <w:b/>
                <w:bCs/>
              </w:rPr>
            </w:pPr>
          </w:p>
        </w:tc>
      </w:tr>
      <w:tr w:rsidR="005D1180" w:rsidRPr="00F90E00" w14:paraId="1F33C633" w14:textId="77777777" w:rsidTr="005D1180">
        <w:tc>
          <w:tcPr>
            <w:tcW w:w="4508" w:type="dxa"/>
          </w:tcPr>
          <w:p w14:paraId="4864FA3D" w14:textId="422B6A20" w:rsidR="005D1180" w:rsidRPr="00F90E00" w:rsidRDefault="005D1180" w:rsidP="00F90E00">
            <w:pPr>
              <w:rPr>
                <w:rFonts w:ascii="Abadi ExtraLight" w:hAnsi="Abadi ExtraLight"/>
                <w:b/>
                <w:bCs/>
              </w:rPr>
            </w:pPr>
            <w:r w:rsidRPr="00F90E00">
              <w:rPr>
                <w:rFonts w:ascii="Abadi ExtraLight" w:hAnsi="Abadi ExtraLight"/>
                <w:b/>
                <w:bCs/>
              </w:rPr>
              <w:t xml:space="preserve">Email of anyone else responsible for paying </w:t>
            </w:r>
            <w:r w:rsidR="00F73146" w:rsidRPr="00F90E00">
              <w:rPr>
                <w:rFonts w:ascii="Abadi ExtraLight" w:hAnsi="Abadi ExtraLight"/>
                <w:b/>
                <w:bCs/>
              </w:rPr>
              <w:t>Invoices</w:t>
            </w:r>
            <w:r w:rsidRPr="00F90E00">
              <w:rPr>
                <w:rFonts w:ascii="Abadi ExtraLight" w:hAnsi="Abadi ExtraLight"/>
                <w:b/>
                <w:bCs/>
              </w:rPr>
              <w:t xml:space="preserve"> if not named Person </w:t>
            </w:r>
          </w:p>
        </w:tc>
        <w:tc>
          <w:tcPr>
            <w:tcW w:w="4508" w:type="dxa"/>
          </w:tcPr>
          <w:p w14:paraId="52F6B58A" w14:textId="77777777" w:rsidR="005D1180" w:rsidRPr="00F90E00" w:rsidRDefault="005D1180" w:rsidP="005D1180">
            <w:pPr>
              <w:jc w:val="center"/>
              <w:rPr>
                <w:rFonts w:ascii="Abadi ExtraLight" w:hAnsi="Abadi ExtraLight"/>
                <w:b/>
                <w:bCs/>
              </w:rPr>
            </w:pPr>
          </w:p>
          <w:p w14:paraId="64E0CD60" w14:textId="77777777" w:rsidR="00580E48" w:rsidRPr="00F90E00" w:rsidRDefault="00580E48" w:rsidP="005D1180">
            <w:pPr>
              <w:jc w:val="center"/>
              <w:rPr>
                <w:rFonts w:ascii="Abadi ExtraLight" w:hAnsi="Abadi ExtraLight"/>
                <w:b/>
                <w:bCs/>
              </w:rPr>
            </w:pPr>
          </w:p>
        </w:tc>
      </w:tr>
      <w:tr w:rsidR="00580E48" w:rsidRPr="00F90E00" w14:paraId="5922AB48" w14:textId="77777777" w:rsidTr="005D1180">
        <w:tc>
          <w:tcPr>
            <w:tcW w:w="4508" w:type="dxa"/>
          </w:tcPr>
          <w:p w14:paraId="4191AE8C" w14:textId="5366B402" w:rsidR="00580E48" w:rsidRPr="00F90E00" w:rsidRDefault="00580E48" w:rsidP="00F90E00">
            <w:pPr>
              <w:rPr>
                <w:rFonts w:ascii="Abadi ExtraLight" w:hAnsi="Abadi ExtraLight"/>
                <w:b/>
                <w:bCs/>
              </w:rPr>
            </w:pPr>
            <w:r w:rsidRPr="00F90E00">
              <w:rPr>
                <w:rFonts w:ascii="Abadi ExtraLight" w:hAnsi="Abadi ExtraLight"/>
                <w:b/>
                <w:bCs/>
              </w:rPr>
              <w:t xml:space="preserve">Signed </w:t>
            </w:r>
          </w:p>
        </w:tc>
        <w:tc>
          <w:tcPr>
            <w:tcW w:w="4508" w:type="dxa"/>
          </w:tcPr>
          <w:p w14:paraId="727F9F52" w14:textId="77777777" w:rsidR="00580E48" w:rsidRDefault="00580E48" w:rsidP="005D1180">
            <w:pPr>
              <w:jc w:val="center"/>
              <w:rPr>
                <w:rFonts w:ascii="Abadi ExtraLight" w:hAnsi="Abadi ExtraLight"/>
                <w:b/>
                <w:bCs/>
              </w:rPr>
            </w:pPr>
          </w:p>
          <w:p w14:paraId="0CE21A96" w14:textId="77777777" w:rsidR="00992FE6" w:rsidRPr="00F90E00" w:rsidRDefault="00992FE6" w:rsidP="005D1180">
            <w:pPr>
              <w:jc w:val="center"/>
              <w:rPr>
                <w:rFonts w:ascii="Abadi ExtraLight" w:hAnsi="Abadi ExtraLight"/>
                <w:b/>
                <w:bCs/>
              </w:rPr>
            </w:pPr>
          </w:p>
        </w:tc>
      </w:tr>
      <w:tr w:rsidR="00580E48" w:rsidRPr="00F90E00" w14:paraId="32EF1022" w14:textId="77777777" w:rsidTr="005D1180">
        <w:tc>
          <w:tcPr>
            <w:tcW w:w="4508" w:type="dxa"/>
          </w:tcPr>
          <w:p w14:paraId="32D9A6DA" w14:textId="48D2DD86" w:rsidR="00580E48" w:rsidRPr="00F90E00" w:rsidRDefault="00580E48" w:rsidP="00F90E00">
            <w:pPr>
              <w:rPr>
                <w:rFonts w:ascii="Abadi ExtraLight" w:hAnsi="Abadi ExtraLight"/>
                <w:b/>
                <w:bCs/>
              </w:rPr>
            </w:pPr>
            <w:r w:rsidRPr="00F90E00">
              <w:rPr>
                <w:rFonts w:ascii="Abadi ExtraLight" w:hAnsi="Abadi ExtraLight"/>
                <w:b/>
                <w:bCs/>
              </w:rPr>
              <w:t xml:space="preserve">Date of Signature </w:t>
            </w:r>
          </w:p>
        </w:tc>
        <w:tc>
          <w:tcPr>
            <w:tcW w:w="4508" w:type="dxa"/>
          </w:tcPr>
          <w:p w14:paraId="70E99F62" w14:textId="77777777" w:rsidR="00580E48" w:rsidRDefault="00580E48" w:rsidP="005D1180">
            <w:pPr>
              <w:jc w:val="center"/>
              <w:rPr>
                <w:rFonts w:ascii="Abadi ExtraLight" w:hAnsi="Abadi ExtraLight"/>
                <w:b/>
                <w:bCs/>
              </w:rPr>
            </w:pPr>
          </w:p>
          <w:p w14:paraId="62E2D415" w14:textId="77777777" w:rsidR="00992FE6" w:rsidRPr="00F90E00" w:rsidRDefault="00992FE6" w:rsidP="005D1180">
            <w:pPr>
              <w:jc w:val="center"/>
              <w:rPr>
                <w:rFonts w:ascii="Abadi ExtraLight" w:hAnsi="Abadi ExtraLight"/>
                <w:b/>
                <w:bCs/>
              </w:rPr>
            </w:pPr>
          </w:p>
        </w:tc>
      </w:tr>
    </w:tbl>
    <w:p w14:paraId="6C288F24" w14:textId="77777777" w:rsidR="005D1180" w:rsidRPr="00F90E00" w:rsidRDefault="005D1180" w:rsidP="005D1180">
      <w:pPr>
        <w:jc w:val="center"/>
        <w:rPr>
          <w:rFonts w:ascii="Abadi ExtraLight" w:hAnsi="Abadi ExtraLight"/>
          <w:b/>
          <w:bCs/>
        </w:rPr>
      </w:pPr>
    </w:p>
    <w:p w14:paraId="57DAFEF0" w14:textId="2A5EDA8A" w:rsidR="005D1180" w:rsidRPr="00F90E00" w:rsidRDefault="005D1180" w:rsidP="005D1180">
      <w:pPr>
        <w:rPr>
          <w:rFonts w:ascii="Abadi ExtraLight" w:hAnsi="Abadi ExtraLight"/>
        </w:rPr>
      </w:pPr>
      <w:r w:rsidRPr="00F90E00">
        <w:rPr>
          <w:rFonts w:ascii="Abadi ExtraLight" w:hAnsi="Abadi ExtraLight"/>
        </w:rPr>
        <w:t xml:space="preserve">Thank you for becoming a regular Hall Hire of Nettlestead Village Hall. Nettlestead Village Hall is a registered Charity operating </w:t>
      </w:r>
      <w:r w:rsidR="00F90E00">
        <w:rPr>
          <w:rFonts w:ascii="Abadi ExtraLight" w:hAnsi="Abadi ExtraLight"/>
        </w:rPr>
        <w:t>“N</w:t>
      </w:r>
      <w:r w:rsidRPr="00F90E00">
        <w:rPr>
          <w:rFonts w:ascii="Abadi ExtraLight" w:hAnsi="Abadi ExtraLight"/>
        </w:rPr>
        <w:t>o</w:t>
      </w:r>
      <w:r w:rsidR="00F90E00">
        <w:rPr>
          <w:rFonts w:ascii="Abadi ExtraLight" w:hAnsi="Abadi ExtraLight"/>
        </w:rPr>
        <w:t>t</w:t>
      </w:r>
      <w:r w:rsidRPr="00F90E00">
        <w:rPr>
          <w:rFonts w:ascii="Abadi ExtraLight" w:hAnsi="Abadi ExtraLight"/>
        </w:rPr>
        <w:t xml:space="preserve"> for </w:t>
      </w:r>
      <w:r w:rsidR="00F90E00">
        <w:rPr>
          <w:rFonts w:ascii="Abadi ExtraLight" w:hAnsi="Abadi ExtraLight"/>
        </w:rPr>
        <w:t>P</w:t>
      </w:r>
      <w:r w:rsidRPr="00F90E00">
        <w:rPr>
          <w:rFonts w:ascii="Abadi ExtraLight" w:hAnsi="Abadi ExtraLight"/>
        </w:rPr>
        <w:t>rofit</w:t>
      </w:r>
      <w:r w:rsidR="00F90E00">
        <w:rPr>
          <w:rFonts w:ascii="Abadi ExtraLight" w:hAnsi="Abadi ExtraLight"/>
        </w:rPr>
        <w:t>”</w:t>
      </w:r>
      <w:r w:rsidR="00F73146" w:rsidRPr="00F90E00">
        <w:rPr>
          <w:rFonts w:ascii="Abadi ExtraLight" w:hAnsi="Abadi ExtraLight"/>
        </w:rPr>
        <w:t xml:space="preserve"> </w:t>
      </w:r>
      <w:r w:rsidRPr="00F90E00">
        <w:rPr>
          <w:rFonts w:ascii="Abadi ExtraLight" w:hAnsi="Abadi ExtraLight"/>
        </w:rPr>
        <w:t xml:space="preserve">any money we make from </w:t>
      </w:r>
      <w:r w:rsidR="00F73146" w:rsidRPr="00F90E00">
        <w:rPr>
          <w:rFonts w:ascii="Abadi ExtraLight" w:hAnsi="Abadi ExtraLight"/>
        </w:rPr>
        <w:t>y</w:t>
      </w:r>
      <w:r w:rsidRPr="00F90E00">
        <w:rPr>
          <w:rFonts w:ascii="Abadi ExtraLight" w:hAnsi="Abadi ExtraLight"/>
        </w:rPr>
        <w:t xml:space="preserve">our bookings goes into running and improving the Hall. </w:t>
      </w:r>
    </w:p>
    <w:p w14:paraId="0A6D79B5" w14:textId="4A444EB1" w:rsidR="005D1180" w:rsidRDefault="00F90E00" w:rsidP="005D1180">
      <w:pPr>
        <w:rPr>
          <w:rFonts w:ascii="Abadi ExtraLight" w:hAnsi="Abadi ExtraLight"/>
        </w:rPr>
      </w:pPr>
      <w:r>
        <w:rPr>
          <w:rFonts w:ascii="Abadi ExtraLight" w:hAnsi="Abadi ExtraLight"/>
        </w:rPr>
        <w:t xml:space="preserve">By signing the </w:t>
      </w:r>
      <w:r w:rsidR="00AC26C0">
        <w:rPr>
          <w:rFonts w:ascii="Abadi ExtraLight" w:hAnsi="Abadi ExtraLight"/>
        </w:rPr>
        <w:t>above,</w:t>
      </w:r>
      <w:r>
        <w:rPr>
          <w:rFonts w:ascii="Abadi ExtraLight" w:hAnsi="Abadi ExtraLight"/>
        </w:rPr>
        <w:t xml:space="preserve"> you are agreeing to the following</w:t>
      </w:r>
      <w:r w:rsidR="005D1180" w:rsidRPr="00F90E00">
        <w:rPr>
          <w:rFonts w:ascii="Abadi ExtraLight" w:hAnsi="Abadi ExtraLight"/>
        </w:rPr>
        <w:t xml:space="preserve">: </w:t>
      </w:r>
    </w:p>
    <w:p w14:paraId="680BE40F" w14:textId="0B6865E5" w:rsidR="001E6C70" w:rsidRDefault="001E6C70" w:rsidP="005D1180">
      <w:pPr>
        <w:rPr>
          <w:rFonts w:ascii="Abadi ExtraLight" w:hAnsi="Abadi ExtraLight"/>
        </w:rPr>
      </w:pPr>
      <w:r>
        <w:rPr>
          <w:rFonts w:ascii="Abadi ExtraLight" w:hAnsi="Abadi ExtraLight"/>
        </w:rPr>
        <w:t xml:space="preserve">You are responsible for your own insurance </w:t>
      </w:r>
    </w:p>
    <w:p w14:paraId="5A57FBE7" w14:textId="50D93994" w:rsidR="001E6C70" w:rsidRPr="00F90E00" w:rsidRDefault="001E6C70" w:rsidP="005D1180">
      <w:pPr>
        <w:rPr>
          <w:rFonts w:ascii="Abadi ExtraLight" w:hAnsi="Abadi ExtraLight"/>
        </w:rPr>
      </w:pPr>
      <w:r>
        <w:rPr>
          <w:rFonts w:ascii="Abadi ExtraLight" w:hAnsi="Abadi ExtraLight"/>
        </w:rPr>
        <w:t xml:space="preserve">Your equirpment if stored in the cupboards need to be none flammable and is not insured </w:t>
      </w:r>
    </w:p>
    <w:p w14:paraId="18882AF4" w14:textId="25146BD2" w:rsidR="00580E48" w:rsidRPr="00F90E00" w:rsidRDefault="00580E48" w:rsidP="005D1180">
      <w:pPr>
        <w:rPr>
          <w:rFonts w:ascii="Abadi ExtraLight" w:hAnsi="Abadi ExtraLight"/>
          <w:b/>
          <w:bCs/>
        </w:rPr>
      </w:pPr>
      <w:r w:rsidRPr="00F90E00">
        <w:rPr>
          <w:rFonts w:ascii="Abadi ExtraLight" w:hAnsi="Abadi ExtraLight"/>
          <w:b/>
          <w:bCs/>
        </w:rPr>
        <w:t xml:space="preserve">Keys &amp; Locks </w:t>
      </w:r>
    </w:p>
    <w:p w14:paraId="7198AAC5" w14:textId="6700861E" w:rsidR="005D1180" w:rsidRPr="00F90E00" w:rsidRDefault="005D1180" w:rsidP="005D1180">
      <w:pPr>
        <w:rPr>
          <w:rFonts w:ascii="Abadi ExtraLight" w:hAnsi="Abadi ExtraLight"/>
        </w:rPr>
      </w:pPr>
      <w:r w:rsidRPr="00F90E00">
        <w:rPr>
          <w:rFonts w:ascii="Abadi ExtraLight" w:hAnsi="Abadi ExtraLight"/>
        </w:rPr>
        <w:t xml:space="preserve">You will be given one key. If this key is </w:t>
      </w:r>
      <w:r w:rsidR="00F90E00" w:rsidRPr="00F90E00">
        <w:rPr>
          <w:rFonts w:ascii="Abadi ExtraLight" w:hAnsi="Abadi ExtraLight"/>
        </w:rPr>
        <w:t>lost,</w:t>
      </w:r>
      <w:r w:rsidRPr="00F90E00">
        <w:rPr>
          <w:rFonts w:ascii="Abadi ExtraLight" w:hAnsi="Abadi ExtraLight"/>
        </w:rPr>
        <w:t xml:space="preserve"> please notify us </w:t>
      </w:r>
      <w:r w:rsidR="00F90E00">
        <w:rPr>
          <w:rFonts w:ascii="Abadi ExtraLight" w:hAnsi="Abadi ExtraLight"/>
        </w:rPr>
        <w:t>ASAP</w:t>
      </w:r>
      <w:r w:rsidRPr="00F90E00">
        <w:rPr>
          <w:rFonts w:ascii="Abadi ExtraLight" w:hAnsi="Abadi ExtraLight"/>
        </w:rPr>
        <w:t xml:space="preserve">. </w:t>
      </w:r>
      <w:r w:rsidR="00F73146" w:rsidRPr="00F90E00">
        <w:rPr>
          <w:rFonts w:ascii="Abadi ExtraLight" w:hAnsi="Abadi ExtraLight"/>
        </w:rPr>
        <w:t xml:space="preserve">Please ensure the door is locked top and bottom when you leave. </w:t>
      </w:r>
      <w:r w:rsidRPr="00F90E00">
        <w:rPr>
          <w:rFonts w:ascii="Abadi ExtraLight" w:hAnsi="Abadi ExtraLight"/>
        </w:rPr>
        <w:t xml:space="preserve">If you are hiring a store cupboard you will also be given a second key to access the cupboards. There are </w:t>
      </w:r>
      <w:r w:rsidR="00F90E00">
        <w:rPr>
          <w:rFonts w:ascii="Abadi ExtraLight" w:hAnsi="Abadi ExtraLight"/>
        </w:rPr>
        <w:t xml:space="preserve">two side gates with padlocks </w:t>
      </w:r>
      <w:r w:rsidRPr="00F90E00">
        <w:rPr>
          <w:rFonts w:ascii="Abadi ExtraLight" w:hAnsi="Abadi ExtraLight"/>
        </w:rPr>
        <w:t xml:space="preserve">key for the is on the windowsill in the kitchen. You will need to lock the gates if you are the last hall hirer to leave the hall that day. </w:t>
      </w:r>
    </w:p>
    <w:p w14:paraId="0FC0FA4E" w14:textId="3A90D1B9" w:rsidR="00580E48" w:rsidRPr="00F90E00" w:rsidRDefault="00580E48" w:rsidP="005D1180">
      <w:pPr>
        <w:rPr>
          <w:rFonts w:ascii="Abadi ExtraLight" w:hAnsi="Abadi ExtraLight"/>
          <w:b/>
          <w:bCs/>
        </w:rPr>
      </w:pPr>
      <w:r w:rsidRPr="00F90E00">
        <w:rPr>
          <w:rFonts w:ascii="Abadi ExtraLight" w:hAnsi="Abadi ExtraLight"/>
          <w:b/>
          <w:bCs/>
        </w:rPr>
        <w:t xml:space="preserve">Inside the Hall </w:t>
      </w:r>
    </w:p>
    <w:p w14:paraId="0601FF02" w14:textId="561D8D9A" w:rsidR="005D1180" w:rsidRPr="00F90E00" w:rsidRDefault="00E14444" w:rsidP="005D1180">
      <w:pPr>
        <w:rPr>
          <w:rFonts w:ascii="Abadi ExtraLight" w:hAnsi="Abadi ExtraLight"/>
        </w:rPr>
      </w:pPr>
      <w:r w:rsidRPr="00F90E00">
        <w:rPr>
          <w:rFonts w:ascii="Abadi ExtraLight" w:hAnsi="Abadi ExtraLight"/>
        </w:rPr>
        <w:t xml:space="preserve">The </w:t>
      </w:r>
      <w:r w:rsidR="00F90E00" w:rsidRPr="00F90E00">
        <w:rPr>
          <w:rFonts w:ascii="Abadi ExtraLight" w:hAnsi="Abadi ExtraLight"/>
        </w:rPr>
        <w:t>Wi-Fi</w:t>
      </w:r>
      <w:r w:rsidRPr="00F90E00">
        <w:rPr>
          <w:rFonts w:ascii="Abadi ExtraLight" w:hAnsi="Abadi ExtraLight"/>
        </w:rPr>
        <w:t xml:space="preserve"> the code is posted on the board. </w:t>
      </w:r>
      <w:r w:rsidR="005D1180" w:rsidRPr="00F90E00">
        <w:rPr>
          <w:rFonts w:ascii="Abadi ExtraLight" w:hAnsi="Abadi ExtraLight"/>
        </w:rPr>
        <w:t xml:space="preserve">There is a mini sound system (one speaker) tucked away under the bar, with instructions. </w:t>
      </w:r>
      <w:r w:rsidR="00F90E00">
        <w:rPr>
          <w:rFonts w:ascii="Abadi ExtraLight" w:hAnsi="Abadi ExtraLight"/>
        </w:rPr>
        <w:t>You will need your own</w:t>
      </w:r>
      <w:r w:rsidR="005D1180" w:rsidRPr="00F90E00">
        <w:rPr>
          <w:rFonts w:ascii="Abadi ExtraLight" w:hAnsi="Abadi ExtraLight"/>
        </w:rPr>
        <w:t xml:space="preserve"> charging lead and your phone if you would like to use this. Please put it away after use. </w:t>
      </w:r>
    </w:p>
    <w:p w14:paraId="52329E83" w14:textId="727C4CFE" w:rsidR="005D1180" w:rsidRPr="00F90E00" w:rsidRDefault="00F90E00" w:rsidP="005D1180">
      <w:pPr>
        <w:rPr>
          <w:rFonts w:ascii="Abadi ExtraLight" w:hAnsi="Abadi ExtraLight"/>
        </w:rPr>
      </w:pPr>
      <w:r w:rsidRPr="00F90E00">
        <w:rPr>
          <w:rFonts w:ascii="Abadi ExtraLight" w:hAnsi="Abadi ExtraLight"/>
        </w:rPr>
        <w:t>Heating,</w:t>
      </w:r>
      <w:r w:rsidR="00E14444" w:rsidRPr="00F90E00">
        <w:rPr>
          <w:rFonts w:ascii="Abadi ExtraLight" w:hAnsi="Abadi ExtraLight"/>
        </w:rPr>
        <w:t xml:space="preserve"> turn the thermostat in the entrance hall up </w:t>
      </w:r>
      <w:r w:rsidR="00992FE6">
        <w:rPr>
          <w:rFonts w:ascii="Abadi ExtraLight" w:hAnsi="Abadi ExtraLight"/>
        </w:rPr>
        <w:t xml:space="preserve">to 20degrees or more </w:t>
      </w:r>
      <w:r w:rsidR="00E14444" w:rsidRPr="00F90E00">
        <w:rPr>
          <w:rFonts w:ascii="Abadi ExtraLight" w:hAnsi="Abadi ExtraLight"/>
        </w:rPr>
        <w:t>to turn on the heating. Please remember to turn back to 0 when you leave and please don’t turn the radiators down</w:t>
      </w:r>
      <w:r w:rsidR="005D1180" w:rsidRPr="00F90E00">
        <w:rPr>
          <w:rFonts w:ascii="Abadi ExtraLight" w:hAnsi="Abadi ExtraLight"/>
        </w:rPr>
        <w:t>.</w:t>
      </w:r>
    </w:p>
    <w:p w14:paraId="16449FF5" w14:textId="39403040" w:rsidR="005D1180" w:rsidRPr="00F90E00" w:rsidRDefault="005D1180" w:rsidP="005D1180">
      <w:pPr>
        <w:rPr>
          <w:rFonts w:ascii="Abadi ExtraLight" w:hAnsi="Abadi ExtraLight"/>
        </w:rPr>
      </w:pPr>
      <w:r w:rsidRPr="00F90E00">
        <w:rPr>
          <w:rFonts w:ascii="Abadi ExtraLight" w:hAnsi="Abadi ExtraLight"/>
        </w:rPr>
        <w:t>Please could you also close the stage curtains, this holds the heat in the room</w:t>
      </w:r>
      <w:r w:rsidR="00F90E00" w:rsidRPr="00F90E00">
        <w:rPr>
          <w:rFonts w:ascii="Abadi ExtraLight" w:hAnsi="Abadi ExtraLight"/>
        </w:rPr>
        <w:t>.</w:t>
      </w:r>
    </w:p>
    <w:p w14:paraId="38FAAEF7" w14:textId="25997302" w:rsidR="005D1180" w:rsidRPr="00F90E00" w:rsidRDefault="005D1180" w:rsidP="005D1180">
      <w:pPr>
        <w:rPr>
          <w:rFonts w:ascii="Abadi ExtraLight" w:hAnsi="Abadi ExtraLight"/>
        </w:rPr>
      </w:pPr>
      <w:r w:rsidRPr="00F90E00">
        <w:rPr>
          <w:rFonts w:ascii="Abadi ExtraLight" w:hAnsi="Abadi ExtraLight"/>
        </w:rPr>
        <w:t xml:space="preserve">The tables are stored on the stage at the back of the </w:t>
      </w:r>
      <w:r w:rsidR="00F73146" w:rsidRPr="00F90E00">
        <w:rPr>
          <w:rFonts w:ascii="Abadi ExtraLight" w:hAnsi="Abadi ExtraLight"/>
        </w:rPr>
        <w:t>stage. O</w:t>
      </w:r>
      <w:r w:rsidRPr="00F90E00">
        <w:rPr>
          <w:rFonts w:ascii="Abadi ExtraLight" w:hAnsi="Abadi ExtraLight"/>
        </w:rPr>
        <w:t>pen the curtains bring the tables to the edge of the stage and lower them down to the floor leaning on the side of the stage</w:t>
      </w:r>
      <w:r w:rsidR="00E14444" w:rsidRPr="00F90E00">
        <w:rPr>
          <w:rFonts w:ascii="Abadi ExtraLight" w:hAnsi="Abadi ExtraLight"/>
        </w:rPr>
        <w:t>. There are also extra blue chairs</w:t>
      </w:r>
      <w:r w:rsidR="00F90E00" w:rsidRPr="00F90E00">
        <w:rPr>
          <w:rFonts w:ascii="Abadi ExtraLight" w:hAnsi="Abadi ExtraLight"/>
        </w:rPr>
        <w:t xml:space="preserve"> on the stage</w:t>
      </w:r>
      <w:r w:rsidR="00E14444" w:rsidRPr="00F90E00">
        <w:rPr>
          <w:rFonts w:ascii="Abadi ExtraLight" w:hAnsi="Abadi ExtraLight"/>
        </w:rPr>
        <w:t xml:space="preserve">. Please make sure all tables and </w:t>
      </w:r>
      <w:r w:rsidR="00F90E00" w:rsidRPr="00F90E00">
        <w:rPr>
          <w:rFonts w:ascii="Abadi ExtraLight" w:hAnsi="Abadi ExtraLight"/>
        </w:rPr>
        <w:t xml:space="preserve">blue </w:t>
      </w:r>
      <w:r w:rsidR="00E14444" w:rsidRPr="00F90E00">
        <w:rPr>
          <w:rFonts w:ascii="Abadi ExtraLight" w:hAnsi="Abadi ExtraLight"/>
        </w:rPr>
        <w:t xml:space="preserve">chairs are </w:t>
      </w:r>
      <w:r w:rsidR="00E14444" w:rsidRPr="00F90E00">
        <w:rPr>
          <w:rFonts w:ascii="Abadi ExtraLight" w:hAnsi="Abadi ExtraLight"/>
        </w:rPr>
        <w:lastRenderedPageBreak/>
        <w:t>returned to the back of the stage when you leave</w:t>
      </w:r>
      <w:r w:rsidR="00992FE6">
        <w:rPr>
          <w:rFonts w:ascii="Abadi ExtraLight" w:hAnsi="Abadi ExtraLight"/>
        </w:rPr>
        <w:t xml:space="preserve"> and are wiped down</w:t>
      </w:r>
      <w:r w:rsidR="00E14444" w:rsidRPr="00F90E00">
        <w:rPr>
          <w:rFonts w:ascii="Abadi ExtraLight" w:hAnsi="Abadi ExtraLight"/>
        </w:rPr>
        <w:t xml:space="preserve">. </w:t>
      </w:r>
      <w:r w:rsidRPr="00F90E00">
        <w:rPr>
          <w:rFonts w:ascii="Abadi ExtraLight" w:hAnsi="Abadi ExtraLight"/>
        </w:rPr>
        <w:t xml:space="preserve">The </w:t>
      </w:r>
      <w:r w:rsidR="00580E48" w:rsidRPr="00F90E00">
        <w:rPr>
          <w:rFonts w:ascii="Abadi ExtraLight" w:hAnsi="Abadi ExtraLight"/>
        </w:rPr>
        <w:t xml:space="preserve">other </w:t>
      </w:r>
      <w:r w:rsidRPr="00F90E00">
        <w:rPr>
          <w:rFonts w:ascii="Abadi ExtraLight" w:hAnsi="Abadi ExtraLight"/>
        </w:rPr>
        <w:t>chairs are stacked up either side of the hall, please could you restack them</w:t>
      </w:r>
      <w:r w:rsidR="00580E48" w:rsidRPr="00F90E00">
        <w:rPr>
          <w:rFonts w:ascii="Abadi ExtraLight" w:hAnsi="Abadi ExtraLight"/>
        </w:rPr>
        <w:t xml:space="preserve"> not</w:t>
      </w:r>
      <w:r w:rsidRPr="00F90E00">
        <w:rPr>
          <w:rFonts w:ascii="Abadi ExtraLight" w:hAnsi="Abadi ExtraLight"/>
        </w:rPr>
        <w:t xml:space="preserve"> </w:t>
      </w:r>
      <w:r w:rsidR="00E14444" w:rsidRPr="00F90E00">
        <w:rPr>
          <w:rFonts w:ascii="Abadi ExtraLight" w:hAnsi="Abadi ExtraLight"/>
        </w:rPr>
        <w:t>in front</w:t>
      </w:r>
      <w:r w:rsidRPr="00F90E00">
        <w:rPr>
          <w:rFonts w:ascii="Abadi ExtraLight" w:hAnsi="Abadi ExtraLight"/>
        </w:rPr>
        <w:t xml:space="preserve"> of the radiators.</w:t>
      </w:r>
    </w:p>
    <w:p w14:paraId="52963EDF" w14:textId="6D2523A0" w:rsidR="00E14444" w:rsidRPr="00F90E00" w:rsidRDefault="00E14444" w:rsidP="005D1180">
      <w:pPr>
        <w:rPr>
          <w:rFonts w:ascii="Abadi ExtraLight" w:hAnsi="Abadi ExtraLight"/>
        </w:rPr>
      </w:pPr>
      <w:r w:rsidRPr="00F90E00">
        <w:rPr>
          <w:rFonts w:ascii="Abadi ExtraLight" w:hAnsi="Abadi ExtraLight"/>
        </w:rPr>
        <w:t>The Kitchen</w:t>
      </w:r>
      <w:r w:rsidR="00580E48" w:rsidRPr="00F90E00">
        <w:rPr>
          <w:rFonts w:ascii="Abadi ExtraLight" w:hAnsi="Abadi ExtraLight"/>
        </w:rPr>
        <w:t xml:space="preserve">, </w:t>
      </w:r>
      <w:r w:rsidRPr="00F90E00">
        <w:rPr>
          <w:rFonts w:ascii="Abadi ExtraLight" w:hAnsi="Abadi ExtraLight"/>
        </w:rPr>
        <w:t>please make sure all the items you use are cleaned and returned to the cupboards. Please bring your own tea towels and tea and coffee</w:t>
      </w:r>
      <w:r w:rsidR="00580E48" w:rsidRPr="00F90E00">
        <w:rPr>
          <w:rFonts w:ascii="Abadi ExtraLight" w:hAnsi="Abadi ExtraLight"/>
        </w:rPr>
        <w:t xml:space="preserve"> and milk. </w:t>
      </w:r>
      <w:r w:rsidRPr="00F90E00">
        <w:rPr>
          <w:rFonts w:ascii="Abadi ExtraLight" w:hAnsi="Abadi ExtraLight"/>
        </w:rPr>
        <w:t xml:space="preserve"> Any</w:t>
      </w:r>
      <w:r w:rsidR="00F90E00" w:rsidRPr="00F90E00">
        <w:rPr>
          <w:rFonts w:ascii="Abadi ExtraLight" w:hAnsi="Abadi ExtraLight"/>
        </w:rPr>
        <w:t xml:space="preserve"> </w:t>
      </w:r>
      <w:r w:rsidRPr="00F90E00">
        <w:rPr>
          <w:rFonts w:ascii="Abadi ExtraLight" w:hAnsi="Abadi ExtraLight"/>
        </w:rPr>
        <w:t xml:space="preserve">items left such as tea and coffee are left at </w:t>
      </w:r>
      <w:r w:rsidR="00AC26C0" w:rsidRPr="00F90E00">
        <w:rPr>
          <w:rFonts w:ascii="Abadi ExtraLight" w:hAnsi="Abadi ExtraLight"/>
        </w:rPr>
        <w:t>their own</w:t>
      </w:r>
      <w:r w:rsidRPr="00F90E00">
        <w:rPr>
          <w:rFonts w:ascii="Abadi ExtraLight" w:hAnsi="Abadi ExtraLight"/>
        </w:rPr>
        <w:t xml:space="preserve"> risk.</w:t>
      </w:r>
      <w:r w:rsidR="00AC26C0">
        <w:rPr>
          <w:rFonts w:ascii="Abadi ExtraLight" w:hAnsi="Abadi ExtraLight"/>
        </w:rPr>
        <w:t xml:space="preserve"> Please do not leave any food.</w:t>
      </w:r>
      <w:r w:rsidRPr="00F90E00">
        <w:rPr>
          <w:rFonts w:ascii="Abadi ExtraLight" w:hAnsi="Abadi ExtraLight"/>
        </w:rPr>
        <w:t xml:space="preserve"> Please </w:t>
      </w:r>
      <w:r w:rsidR="00580E48" w:rsidRPr="00F90E00">
        <w:rPr>
          <w:rFonts w:ascii="Abadi ExtraLight" w:hAnsi="Abadi ExtraLight"/>
        </w:rPr>
        <w:t>take</w:t>
      </w:r>
      <w:r w:rsidRPr="00F90E00">
        <w:rPr>
          <w:rFonts w:ascii="Abadi ExtraLight" w:hAnsi="Abadi ExtraLight"/>
        </w:rPr>
        <w:t xml:space="preserve"> any rubbish home with you. There is no hot water in the building, but we have two kettles and </w:t>
      </w:r>
      <w:r w:rsidR="00580E48" w:rsidRPr="00F90E00">
        <w:rPr>
          <w:rFonts w:ascii="Abadi ExtraLight" w:hAnsi="Abadi ExtraLight"/>
        </w:rPr>
        <w:t>an</w:t>
      </w:r>
      <w:r w:rsidRPr="00F90E00">
        <w:rPr>
          <w:rFonts w:ascii="Abadi ExtraLight" w:hAnsi="Abadi ExtraLight"/>
        </w:rPr>
        <w:t xml:space="preserve"> urn. Again, please make sure they are </w:t>
      </w:r>
      <w:r w:rsidR="00580E48" w:rsidRPr="00F90E00">
        <w:rPr>
          <w:rFonts w:ascii="Abadi ExtraLight" w:hAnsi="Abadi ExtraLight"/>
        </w:rPr>
        <w:t xml:space="preserve">turned off and </w:t>
      </w:r>
      <w:r w:rsidRPr="00F90E00">
        <w:rPr>
          <w:rFonts w:ascii="Abadi ExtraLight" w:hAnsi="Abadi ExtraLight"/>
        </w:rPr>
        <w:t>cleaned after use.</w:t>
      </w:r>
    </w:p>
    <w:p w14:paraId="1C751093" w14:textId="10052AA7" w:rsidR="00580E48" w:rsidRPr="00F90E00" w:rsidRDefault="00580E48" w:rsidP="005D1180">
      <w:pPr>
        <w:rPr>
          <w:rFonts w:ascii="Abadi ExtraLight" w:hAnsi="Abadi ExtraLight"/>
        </w:rPr>
      </w:pPr>
      <w:r w:rsidRPr="00F90E00">
        <w:rPr>
          <w:rFonts w:ascii="Abadi ExtraLight" w:hAnsi="Abadi ExtraLight"/>
        </w:rPr>
        <w:t xml:space="preserve">Cleaning up please use the cleaning </w:t>
      </w:r>
      <w:r w:rsidR="00F90E00" w:rsidRPr="00F90E00">
        <w:rPr>
          <w:rFonts w:ascii="Abadi ExtraLight" w:hAnsi="Abadi ExtraLight"/>
        </w:rPr>
        <w:t xml:space="preserve">equipment in the entrance cupboard </w:t>
      </w:r>
      <w:r w:rsidRPr="00F90E00">
        <w:rPr>
          <w:rFonts w:ascii="Abadi ExtraLight" w:hAnsi="Abadi ExtraLight"/>
        </w:rPr>
        <w:t xml:space="preserve">to sweep / hoover the floor. Please be considerate of the other users. Please leave the hall clean and tidy. </w:t>
      </w:r>
    </w:p>
    <w:p w14:paraId="6AEBA313" w14:textId="60F56782" w:rsidR="00180CD1" w:rsidRPr="00F90E00" w:rsidRDefault="00180CD1" w:rsidP="005D1180">
      <w:pPr>
        <w:rPr>
          <w:rFonts w:ascii="Abadi ExtraLight" w:hAnsi="Abadi ExtraLight"/>
          <w:b/>
          <w:bCs/>
        </w:rPr>
      </w:pPr>
      <w:r w:rsidRPr="00F90E00">
        <w:rPr>
          <w:rFonts w:ascii="Abadi ExtraLight" w:hAnsi="Abadi ExtraLight"/>
          <w:b/>
          <w:bCs/>
        </w:rPr>
        <w:t>Reporting Damages</w:t>
      </w:r>
    </w:p>
    <w:p w14:paraId="5190AB7C" w14:textId="572419FB" w:rsidR="00180CD1" w:rsidRPr="00F90E00" w:rsidRDefault="00180CD1" w:rsidP="005D1180">
      <w:pPr>
        <w:rPr>
          <w:rFonts w:ascii="Abadi ExtraLight" w:hAnsi="Abadi ExtraLight"/>
        </w:rPr>
      </w:pPr>
      <w:r w:rsidRPr="00F90E00">
        <w:rPr>
          <w:rFonts w:ascii="Abadi ExtraLight" w:hAnsi="Abadi ExtraLight"/>
        </w:rPr>
        <w:t xml:space="preserve">Please do let us know if you spot anything that needs sorting by emailing us on </w:t>
      </w:r>
      <w:hyperlink r:id="rId4" w:history="1">
        <w:r w:rsidR="00AC26C0" w:rsidRPr="00763305">
          <w:rPr>
            <w:rStyle w:val="Hyperlink"/>
            <w:rFonts w:ascii="Abadi ExtraLight" w:hAnsi="Abadi ExtraLight"/>
          </w:rPr>
          <w:t>bookings@nettlesteadvillagehall.co.uk</w:t>
        </w:r>
      </w:hyperlink>
      <w:r w:rsidRPr="00F90E00">
        <w:rPr>
          <w:rFonts w:ascii="Abadi ExtraLight" w:hAnsi="Abadi ExtraLight"/>
        </w:rPr>
        <w:t xml:space="preserve"> We always want to hear you</w:t>
      </w:r>
      <w:r w:rsidR="00F90E00" w:rsidRPr="00F90E00">
        <w:rPr>
          <w:rFonts w:ascii="Abadi ExtraLight" w:hAnsi="Abadi ExtraLight"/>
        </w:rPr>
        <w:t>r</w:t>
      </w:r>
      <w:r w:rsidRPr="00F90E00">
        <w:rPr>
          <w:rFonts w:ascii="Abadi ExtraLight" w:hAnsi="Abadi ExtraLight"/>
        </w:rPr>
        <w:t xml:space="preserve"> </w:t>
      </w:r>
      <w:r w:rsidR="00F90E00" w:rsidRPr="00F90E00">
        <w:rPr>
          <w:rFonts w:ascii="Abadi ExtraLight" w:hAnsi="Abadi ExtraLight"/>
        </w:rPr>
        <w:t>feedback</w:t>
      </w:r>
      <w:r w:rsidRPr="00F90E00">
        <w:rPr>
          <w:rFonts w:ascii="Abadi ExtraLight" w:hAnsi="Abadi ExtraLight"/>
        </w:rPr>
        <w:t xml:space="preserve"> and </w:t>
      </w:r>
      <w:r w:rsidR="00F90E00" w:rsidRPr="00F90E00">
        <w:rPr>
          <w:rFonts w:ascii="Abadi ExtraLight" w:hAnsi="Abadi ExtraLight"/>
        </w:rPr>
        <w:t xml:space="preserve">we </w:t>
      </w:r>
      <w:r w:rsidRPr="00F90E00">
        <w:rPr>
          <w:rFonts w:ascii="Abadi ExtraLight" w:hAnsi="Abadi ExtraLight"/>
        </w:rPr>
        <w:t xml:space="preserve">are doing our best to keep the hall running to the best of our ability. </w:t>
      </w:r>
    </w:p>
    <w:p w14:paraId="5385142F" w14:textId="337BC525" w:rsidR="00180CD1" w:rsidRPr="00F90E00" w:rsidRDefault="00180CD1" w:rsidP="00180CD1">
      <w:pPr>
        <w:pBdr>
          <w:top w:val="single" w:sz="4" w:space="1" w:color="auto"/>
          <w:left w:val="single" w:sz="4" w:space="4" w:color="auto"/>
          <w:bottom w:val="single" w:sz="4" w:space="1" w:color="auto"/>
          <w:right w:val="single" w:sz="4" w:space="4" w:color="auto"/>
        </w:pBdr>
        <w:rPr>
          <w:rFonts w:ascii="Abadi ExtraLight" w:hAnsi="Abadi ExtraLight"/>
          <w:b/>
          <w:bCs/>
        </w:rPr>
      </w:pPr>
      <w:r w:rsidRPr="00F90E00">
        <w:rPr>
          <w:rFonts w:ascii="Abadi ExtraLight" w:hAnsi="Abadi ExtraLight"/>
          <w:b/>
          <w:bCs/>
        </w:rPr>
        <w:t xml:space="preserve">Leaving the Hall Checklist </w:t>
      </w:r>
    </w:p>
    <w:p w14:paraId="40D0815D" w14:textId="77777777" w:rsidR="00180CD1" w:rsidRPr="00F90E00" w:rsidRDefault="00180CD1" w:rsidP="00180CD1">
      <w:pPr>
        <w:pBdr>
          <w:top w:val="single" w:sz="4" w:space="1" w:color="auto"/>
          <w:left w:val="single" w:sz="4" w:space="4" w:color="auto"/>
          <w:bottom w:val="single" w:sz="4" w:space="1" w:color="auto"/>
          <w:right w:val="single" w:sz="4" w:space="4" w:color="auto"/>
        </w:pBdr>
        <w:rPr>
          <w:rFonts w:ascii="Abadi ExtraLight" w:hAnsi="Abadi ExtraLight"/>
        </w:rPr>
      </w:pPr>
      <w:r w:rsidRPr="00F90E00">
        <w:rPr>
          <w:rFonts w:ascii="Abadi ExtraLight" w:hAnsi="Abadi ExtraLight"/>
        </w:rPr>
        <w:t>Heating thermostat in entrance turned to 0</w:t>
      </w:r>
    </w:p>
    <w:p w14:paraId="38AAFF99" w14:textId="77777777" w:rsidR="00180CD1" w:rsidRPr="00F90E00" w:rsidRDefault="00180CD1" w:rsidP="00180CD1">
      <w:pPr>
        <w:pBdr>
          <w:top w:val="single" w:sz="4" w:space="1" w:color="auto"/>
          <w:left w:val="single" w:sz="4" w:space="4" w:color="auto"/>
          <w:bottom w:val="single" w:sz="4" w:space="1" w:color="auto"/>
          <w:right w:val="single" w:sz="4" w:space="4" w:color="auto"/>
        </w:pBdr>
        <w:rPr>
          <w:rFonts w:ascii="Abadi ExtraLight" w:hAnsi="Abadi ExtraLight"/>
        </w:rPr>
      </w:pPr>
      <w:r w:rsidRPr="00F90E00">
        <w:rPr>
          <w:rFonts w:ascii="Abadi ExtraLight" w:hAnsi="Abadi ExtraLight"/>
        </w:rPr>
        <w:t>Hall floor cleaned</w:t>
      </w:r>
    </w:p>
    <w:p w14:paraId="7AFEC360" w14:textId="77777777" w:rsidR="00180CD1" w:rsidRPr="00F90E00" w:rsidRDefault="00180CD1" w:rsidP="00180CD1">
      <w:pPr>
        <w:pBdr>
          <w:top w:val="single" w:sz="4" w:space="1" w:color="auto"/>
          <w:left w:val="single" w:sz="4" w:space="4" w:color="auto"/>
          <w:bottom w:val="single" w:sz="4" w:space="1" w:color="auto"/>
          <w:right w:val="single" w:sz="4" w:space="4" w:color="auto"/>
        </w:pBdr>
        <w:rPr>
          <w:rFonts w:ascii="Abadi ExtraLight" w:hAnsi="Abadi ExtraLight"/>
        </w:rPr>
      </w:pPr>
      <w:r w:rsidRPr="00F90E00">
        <w:rPr>
          <w:rFonts w:ascii="Abadi ExtraLight" w:hAnsi="Abadi ExtraLight"/>
        </w:rPr>
        <w:t>Stage Curtains Across Stage</w:t>
      </w:r>
    </w:p>
    <w:p w14:paraId="2A2545DF" w14:textId="1E945E70" w:rsidR="00180CD1" w:rsidRPr="00F90E00" w:rsidRDefault="00180CD1" w:rsidP="00180CD1">
      <w:pPr>
        <w:pBdr>
          <w:top w:val="single" w:sz="4" w:space="1" w:color="auto"/>
          <w:left w:val="single" w:sz="4" w:space="4" w:color="auto"/>
          <w:bottom w:val="single" w:sz="4" w:space="1" w:color="auto"/>
          <w:right w:val="single" w:sz="4" w:space="4" w:color="auto"/>
        </w:pBdr>
        <w:rPr>
          <w:rFonts w:ascii="Abadi ExtraLight" w:hAnsi="Abadi ExtraLight"/>
        </w:rPr>
      </w:pPr>
      <w:r w:rsidRPr="00F90E00">
        <w:rPr>
          <w:rFonts w:ascii="Abadi ExtraLight" w:hAnsi="Abadi ExtraLight"/>
        </w:rPr>
        <w:t>Kitchen Clean and Tidy Oven Off</w:t>
      </w:r>
    </w:p>
    <w:p w14:paraId="67685489" w14:textId="77777777" w:rsidR="00180CD1" w:rsidRPr="00F90E00" w:rsidRDefault="00180CD1" w:rsidP="00180CD1">
      <w:pPr>
        <w:pBdr>
          <w:top w:val="single" w:sz="4" w:space="1" w:color="auto"/>
          <w:left w:val="single" w:sz="4" w:space="4" w:color="auto"/>
          <w:bottom w:val="single" w:sz="4" w:space="1" w:color="auto"/>
          <w:right w:val="single" w:sz="4" w:space="4" w:color="auto"/>
        </w:pBdr>
        <w:rPr>
          <w:rFonts w:ascii="Abadi ExtraLight" w:hAnsi="Abadi ExtraLight"/>
        </w:rPr>
      </w:pPr>
      <w:r w:rsidRPr="00F90E00">
        <w:rPr>
          <w:rFonts w:ascii="Abadi ExtraLight" w:hAnsi="Abadi ExtraLight"/>
        </w:rPr>
        <w:t>All Rubbish taken home</w:t>
      </w:r>
    </w:p>
    <w:p w14:paraId="5465F684" w14:textId="3A61A2CB" w:rsidR="00180CD1" w:rsidRPr="00F90E00" w:rsidRDefault="00180CD1" w:rsidP="00180CD1">
      <w:pPr>
        <w:pBdr>
          <w:top w:val="single" w:sz="4" w:space="1" w:color="auto"/>
          <w:left w:val="single" w:sz="4" w:space="4" w:color="auto"/>
          <w:bottom w:val="single" w:sz="4" w:space="1" w:color="auto"/>
          <w:right w:val="single" w:sz="4" w:space="4" w:color="auto"/>
        </w:pBdr>
        <w:rPr>
          <w:rFonts w:ascii="Abadi ExtraLight" w:hAnsi="Abadi ExtraLight"/>
        </w:rPr>
      </w:pPr>
      <w:r w:rsidRPr="00F90E00">
        <w:rPr>
          <w:rFonts w:ascii="Abadi ExtraLight" w:hAnsi="Abadi ExtraLight"/>
        </w:rPr>
        <w:t>Toilets Checked for rubbish Lights off</w:t>
      </w:r>
    </w:p>
    <w:p w14:paraId="2F10E756" w14:textId="3289639B" w:rsidR="00E14444" w:rsidRPr="00F90E00" w:rsidRDefault="00180CD1" w:rsidP="00180CD1">
      <w:pPr>
        <w:pBdr>
          <w:top w:val="single" w:sz="4" w:space="1" w:color="auto"/>
          <w:left w:val="single" w:sz="4" w:space="4" w:color="auto"/>
          <w:bottom w:val="single" w:sz="4" w:space="1" w:color="auto"/>
          <w:right w:val="single" w:sz="4" w:space="4" w:color="auto"/>
        </w:pBdr>
        <w:rPr>
          <w:rFonts w:ascii="Abadi ExtraLight" w:hAnsi="Abadi ExtraLight"/>
        </w:rPr>
      </w:pPr>
      <w:r w:rsidRPr="00F90E00">
        <w:rPr>
          <w:rFonts w:ascii="Abadi ExtraLight" w:hAnsi="Abadi ExtraLight"/>
        </w:rPr>
        <w:t>Hall Kitchen Toilets and Entrance Lights off</w:t>
      </w:r>
    </w:p>
    <w:p w14:paraId="7AFF749F" w14:textId="77777777" w:rsidR="00180CD1" w:rsidRPr="00F90E00" w:rsidRDefault="00180CD1" w:rsidP="00180CD1">
      <w:pPr>
        <w:pBdr>
          <w:top w:val="single" w:sz="4" w:space="1" w:color="auto"/>
          <w:left w:val="single" w:sz="4" w:space="4" w:color="auto"/>
          <w:bottom w:val="single" w:sz="4" w:space="1" w:color="auto"/>
          <w:right w:val="single" w:sz="4" w:space="4" w:color="auto"/>
        </w:pBdr>
        <w:rPr>
          <w:rFonts w:ascii="Abadi ExtraLight" w:hAnsi="Abadi ExtraLight"/>
        </w:rPr>
      </w:pPr>
      <w:r w:rsidRPr="00F90E00">
        <w:rPr>
          <w:rFonts w:ascii="Abadi ExtraLight" w:hAnsi="Abadi ExtraLight"/>
        </w:rPr>
        <w:t xml:space="preserve">Side Gates locked key returned to kitchen </w:t>
      </w:r>
    </w:p>
    <w:p w14:paraId="35B9DFEC" w14:textId="6C96F01A" w:rsidR="00180CD1" w:rsidRPr="00F90E00" w:rsidRDefault="00180CD1" w:rsidP="00180CD1">
      <w:pPr>
        <w:pBdr>
          <w:top w:val="single" w:sz="4" w:space="1" w:color="auto"/>
          <w:left w:val="single" w:sz="4" w:space="4" w:color="auto"/>
          <w:bottom w:val="single" w:sz="4" w:space="1" w:color="auto"/>
          <w:right w:val="single" w:sz="4" w:space="4" w:color="auto"/>
        </w:pBdr>
        <w:rPr>
          <w:rFonts w:ascii="Abadi ExtraLight" w:hAnsi="Abadi ExtraLight"/>
        </w:rPr>
      </w:pPr>
      <w:r w:rsidRPr="00F90E00">
        <w:rPr>
          <w:rFonts w:ascii="Abadi ExtraLight" w:hAnsi="Abadi ExtraLight"/>
        </w:rPr>
        <w:t xml:space="preserve">Door locked both top and bottom  </w:t>
      </w:r>
    </w:p>
    <w:p w14:paraId="09F2B501" w14:textId="0086DF0C" w:rsidR="00580E48" w:rsidRPr="00F90E00" w:rsidRDefault="00580E48" w:rsidP="005D1180">
      <w:pPr>
        <w:rPr>
          <w:rFonts w:ascii="Abadi ExtraLight" w:hAnsi="Abadi ExtraLight"/>
          <w:b/>
          <w:bCs/>
        </w:rPr>
      </w:pPr>
      <w:r w:rsidRPr="00F90E00">
        <w:rPr>
          <w:rFonts w:ascii="Abadi ExtraLight" w:hAnsi="Abadi ExtraLight"/>
          <w:b/>
          <w:bCs/>
        </w:rPr>
        <w:t xml:space="preserve">Payments and Invoices </w:t>
      </w:r>
    </w:p>
    <w:p w14:paraId="0D3CDD0F" w14:textId="04456A84" w:rsidR="00580E48" w:rsidRPr="00F90E00" w:rsidRDefault="00580E48" w:rsidP="005D1180">
      <w:pPr>
        <w:rPr>
          <w:rFonts w:ascii="Abadi ExtraLight" w:hAnsi="Abadi ExtraLight"/>
        </w:rPr>
      </w:pPr>
      <w:r w:rsidRPr="00F90E00">
        <w:rPr>
          <w:rFonts w:ascii="Abadi ExtraLight" w:hAnsi="Abadi ExtraLight"/>
        </w:rPr>
        <w:t xml:space="preserve">Invoices will be issued in advance </w:t>
      </w:r>
      <w:r w:rsidR="00AC26C0">
        <w:rPr>
          <w:rFonts w:ascii="Abadi ExtraLight" w:hAnsi="Abadi ExtraLight"/>
        </w:rPr>
        <w:t>and need to be paid by the 1</w:t>
      </w:r>
      <w:r w:rsidR="00AC26C0" w:rsidRPr="00AC26C0">
        <w:rPr>
          <w:rFonts w:ascii="Abadi ExtraLight" w:hAnsi="Abadi ExtraLight"/>
          <w:vertAlign w:val="superscript"/>
        </w:rPr>
        <w:t>st</w:t>
      </w:r>
      <w:r w:rsidR="00AC26C0">
        <w:rPr>
          <w:rFonts w:ascii="Abadi ExtraLight" w:hAnsi="Abadi ExtraLight"/>
        </w:rPr>
        <w:t>. If you book the Hall monthly, you will be invoiced quarterly</w:t>
      </w:r>
      <w:r w:rsidRPr="00F90E00">
        <w:rPr>
          <w:rFonts w:ascii="Abadi ExtraLight" w:hAnsi="Abadi ExtraLight"/>
        </w:rPr>
        <w:t xml:space="preserve">. All Invoices need to be paid by the invoice date. Failure to do so will result in </w:t>
      </w:r>
      <w:r w:rsidR="00AC26C0">
        <w:rPr>
          <w:rFonts w:ascii="Abadi ExtraLight" w:hAnsi="Abadi ExtraLight"/>
        </w:rPr>
        <w:t>your booking being cancelled</w:t>
      </w:r>
      <w:r w:rsidRPr="00F90E00">
        <w:rPr>
          <w:rFonts w:ascii="Abadi ExtraLight" w:hAnsi="Abadi ExtraLight"/>
        </w:rPr>
        <w:t xml:space="preserve">. Please keep in touch with our Bookings coordinator Via </w:t>
      </w:r>
      <w:hyperlink r:id="rId5" w:history="1">
        <w:r w:rsidRPr="00F90E00">
          <w:rPr>
            <w:rStyle w:val="Hyperlink"/>
            <w:rFonts w:ascii="Abadi ExtraLight" w:hAnsi="Abadi ExtraLight"/>
          </w:rPr>
          <w:t>Bookings@nettlesteadvillagehall.co.uk</w:t>
        </w:r>
      </w:hyperlink>
      <w:r w:rsidRPr="00F90E00">
        <w:rPr>
          <w:rFonts w:ascii="Abadi ExtraLight" w:hAnsi="Abadi ExtraLight"/>
        </w:rPr>
        <w:t xml:space="preserve"> </w:t>
      </w:r>
    </w:p>
    <w:p w14:paraId="03F7D7A4" w14:textId="77777777" w:rsidR="00580E48" w:rsidRPr="00F90E00" w:rsidRDefault="00580E48" w:rsidP="00580E48">
      <w:pPr>
        <w:rPr>
          <w:rFonts w:ascii="Abadi ExtraLight" w:hAnsi="Abadi ExtraLight"/>
          <w:b/>
          <w:bCs/>
        </w:rPr>
      </w:pPr>
      <w:r w:rsidRPr="00F90E00">
        <w:rPr>
          <w:rFonts w:ascii="Abadi ExtraLight" w:hAnsi="Abadi ExtraLight"/>
          <w:b/>
          <w:bCs/>
        </w:rPr>
        <w:t xml:space="preserve">Fines </w:t>
      </w:r>
    </w:p>
    <w:p w14:paraId="56185F21" w14:textId="3F2CB8E1" w:rsidR="00580E48" w:rsidRPr="00F90E00" w:rsidRDefault="00580E48" w:rsidP="00580E48">
      <w:pPr>
        <w:rPr>
          <w:rFonts w:ascii="Abadi ExtraLight" w:hAnsi="Abadi ExtraLight"/>
        </w:rPr>
      </w:pPr>
      <w:r w:rsidRPr="00F90E00">
        <w:rPr>
          <w:rFonts w:ascii="Abadi ExtraLight" w:hAnsi="Abadi ExtraLight"/>
        </w:rPr>
        <w:t xml:space="preserve">Unfortunately, when the contract isn’t followed, we </w:t>
      </w:r>
      <w:r w:rsidR="00F90E00" w:rsidRPr="00F90E00">
        <w:rPr>
          <w:rFonts w:ascii="Abadi ExtraLight" w:hAnsi="Abadi ExtraLight"/>
        </w:rPr>
        <w:t>must</w:t>
      </w:r>
      <w:r w:rsidRPr="00F90E00">
        <w:rPr>
          <w:rFonts w:ascii="Abadi ExtraLight" w:hAnsi="Abadi ExtraLight"/>
        </w:rPr>
        <w:t xml:space="preserve"> issue a fine to your next bill. These fines reflect the cost to the hall to repair or clean what was missed. We hope we don’t have to issue these, but the fines are as follows:</w:t>
      </w:r>
    </w:p>
    <w:tbl>
      <w:tblPr>
        <w:tblStyle w:val="TableGrid"/>
        <w:tblW w:w="0" w:type="auto"/>
        <w:tblLook w:val="04A0" w:firstRow="1" w:lastRow="0" w:firstColumn="1" w:lastColumn="0" w:noHBand="0" w:noVBand="1"/>
      </w:tblPr>
      <w:tblGrid>
        <w:gridCol w:w="7792"/>
        <w:gridCol w:w="1224"/>
      </w:tblGrid>
      <w:tr w:rsidR="00580E48" w:rsidRPr="00F90E00" w14:paraId="0A2BDDF8" w14:textId="77777777">
        <w:tc>
          <w:tcPr>
            <w:tcW w:w="7792" w:type="dxa"/>
          </w:tcPr>
          <w:p w14:paraId="000669CE" w14:textId="77777777" w:rsidR="00580E48" w:rsidRPr="00F90E00" w:rsidRDefault="00580E48">
            <w:pPr>
              <w:rPr>
                <w:rFonts w:ascii="Abadi ExtraLight" w:hAnsi="Abadi ExtraLight"/>
              </w:rPr>
            </w:pPr>
            <w:r w:rsidRPr="00F90E00">
              <w:rPr>
                <w:rFonts w:ascii="Abadi ExtraLight" w:hAnsi="Abadi ExtraLight"/>
              </w:rPr>
              <w:t xml:space="preserve">Lost Key </w:t>
            </w:r>
          </w:p>
        </w:tc>
        <w:tc>
          <w:tcPr>
            <w:tcW w:w="1224" w:type="dxa"/>
          </w:tcPr>
          <w:p w14:paraId="1115BE22" w14:textId="77777777" w:rsidR="00580E48" w:rsidRPr="00F90E00" w:rsidRDefault="00580E48">
            <w:pPr>
              <w:rPr>
                <w:rFonts w:ascii="Abadi ExtraLight" w:hAnsi="Abadi ExtraLight"/>
              </w:rPr>
            </w:pPr>
            <w:r w:rsidRPr="00F90E00">
              <w:rPr>
                <w:rFonts w:ascii="Abadi ExtraLight" w:hAnsi="Abadi ExtraLight"/>
              </w:rPr>
              <w:t>£50</w:t>
            </w:r>
          </w:p>
        </w:tc>
      </w:tr>
      <w:tr w:rsidR="00580E48" w:rsidRPr="00F90E00" w14:paraId="3E9D9825" w14:textId="77777777">
        <w:tc>
          <w:tcPr>
            <w:tcW w:w="7792" w:type="dxa"/>
          </w:tcPr>
          <w:p w14:paraId="4FEF3C64" w14:textId="338E09F9" w:rsidR="00580E48" w:rsidRPr="00F90E00" w:rsidRDefault="00580E48">
            <w:pPr>
              <w:rPr>
                <w:rFonts w:ascii="Abadi ExtraLight" w:hAnsi="Abadi ExtraLight"/>
              </w:rPr>
            </w:pPr>
            <w:r w:rsidRPr="00F90E00">
              <w:rPr>
                <w:rFonts w:ascii="Abadi ExtraLight" w:hAnsi="Abadi ExtraLight"/>
              </w:rPr>
              <w:t>Heating Left on 24</w:t>
            </w:r>
            <w:r w:rsidR="00F90E00" w:rsidRPr="00F90E00">
              <w:rPr>
                <w:rFonts w:ascii="Abadi ExtraLight" w:hAnsi="Abadi ExtraLight"/>
              </w:rPr>
              <w:t xml:space="preserve"> hours </w:t>
            </w:r>
            <w:r w:rsidRPr="00F90E00">
              <w:rPr>
                <w:rFonts w:ascii="Abadi ExtraLight" w:hAnsi="Abadi ExtraLight"/>
              </w:rPr>
              <w:t xml:space="preserve"> </w:t>
            </w:r>
          </w:p>
        </w:tc>
        <w:tc>
          <w:tcPr>
            <w:tcW w:w="1224" w:type="dxa"/>
          </w:tcPr>
          <w:p w14:paraId="27ECB30C" w14:textId="77777777" w:rsidR="00580E48" w:rsidRPr="00F90E00" w:rsidRDefault="00580E48">
            <w:pPr>
              <w:rPr>
                <w:rFonts w:ascii="Abadi ExtraLight" w:hAnsi="Abadi ExtraLight"/>
              </w:rPr>
            </w:pPr>
            <w:r w:rsidRPr="00F90E00">
              <w:rPr>
                <w:rFonts w:ascii="Abadi ExtraLight" w:hAnsi="Abadi ExtraLight"/>
              </w:rPr>
              <w:t>£20</w:t>
            </w:r>
          </w:p>
        </w:tc>
      </w:tr>
      <w:tr w:rsidR="00580E48" w:rsidRPr="00F90E00" w14:paraId="44D66C9E" w14:textId="77777777">
        <w:tc>
          <w:tcPr>
            <w:tcW w:w="7792" w:type="dxa"/>
          </w:tcPr>
          <w:p w14:paraId="3EE2938A" w14:textId="51F07C9D" w:rsidR="00580E48" w:rsidRPr="00F90E00" w:rsidRDefault="00580E48">
            <w:pPr>
              <w:rPr>
                <w:rFonts w:ascii="Abadi ExtraLight" w:hAnsi="Abadi ExtraLight"/>
              </w:rPr>
            </w:pPr>
            <w:r w:rsidRPr="00F90E00">
              <w:rPr>
                <w:rFonts w:ascii="Abadi ExtraLight" w:hAnsi="Abadi ExtraLight"/>
              </w:rPr>
              <w:t xml:space="preserve">Heating Left on </w:t>
            </w:r>
            <w:r w:rsidR="00F90E00" w:rsidRPr="00F90E00">
              <w:rPr>
                <w:rFonts w:ascii="Abadi ExtraLight" w:hAnsi="Abadi ExtraLight"/>
              </w:rPr>
              <w:t xml:space="preserve">24 hours plus </w:t>
            </w:r>
          </w:p>
        </w:tc>
        <w:tc>
          <w:tcPr>
            <w:tcW w:w="1224" w:type="dxa"/>
          </w:tcPr>
          <w:p w14:paraId="1542F5A5" w14:textId="77777777" w:rsidR="00580E48" w:rsidRPr="00F90E00" w:rsidRDefault="00580E48">
            <w:pPr>
              <w:rPr>
                <w:rFonts w:ascii="Abadi ExtraLight" w:hAnsi="Abadi ExtraLight"/>
              </w:rPr>
            </w:pPr>
            <w:r w:rsidRPr="00F90E00">
              <w:rPr>
                <w:rFonts w:ascii="Abadi ExtraLight" w:hAnsi="Abadi ExtraLight"/>
              </w:rPr>
              <w:t xml:space="preserve">£50 </w:t>
            </w:r>
          </w:p>
        </w:tc>
      </w:tr>
      <w:tr w:rsidR="00580E48" w:rsidRPr="00F90E00" w14:paraId="6BAA76E5" w14:textId="77777777">
        <w:tc>
          <w:tcPr>
            <w:tcW w:w="7792" w:type="dxa"/>
          </w:tcPr>
          <w:p w14:paraId="7111D3A5" w14:textId="77777777" w:rsidR="00580E48" w:rsidRPr="00F90E00" w:rsidRDefault="00580E48">
            <w:pPr>
              <w:rPr>
                <w:rFonts w:ascii="Abadi ExtraLight" w:hAnsi="Abadi ExtraLight"/>
              </w:rPr>
            </w:pPr>
            <w:r w:rsidRPr="00F90E00">
              <w:rPr>
                <w:rFonts w:ascii="Abadi ExtraLight" w:hAnsi="Abadi ExtraLight"/>
              </w:rPr>
              <w:t xml:space="preserve">Lights left on 24 hours </w:t>
            </w:r>
          </w:p>
        </w:tc>
        <w:tc>
          <w:tcPr>
            <w:tcW w:w="1224" w:type="dxa"/>
          </w:tcPr>
          <w:p w14:paraId="53F15082" w14:textId="77777777" w:rsidR="00580E48" w:rsidRPr="00F90E00" w:rsidRDefault="00580E48">
            <w:pPr>
              <w:rPr>
                <w:rFonts w:ascii="Abadi ExtraLight" w:hAnsi="Abadi ExtraLight"/>
              </w:rPr>
            </w:pPr>
            <w:r w:rsidRPr="00F90E00">
              <w:rPr>
                <w:rFonts w:ascii="Abadi ExtraLight" w:hAnsi="Abadi ExtraLight"/>
              </w:rPr>
              <w:t xml:space="preserve">£10 </w:t>
            </w:r>
          </w:p>
        </w:tc>
      </w:tr>
      <w:tr w:rsidR="00580E48" w:rsidRPr="00F90E00" w14:paraId="396C0D31" w14:textId="77777777">
        <w:tc>
          <w:tcPr>
            <w:tcW w:w="7792" w:type="dxa"/>
          </w:tcPr>
          <w:p w14:paraId="05A03012" w14:textId="77777777" w:rsidR="00580E48" w:rsidRPr="00F90E00" w:rsidRDefault="00580E48">
            <w:pPr>
              <w:rPr>
                <w:rFonts w:ascii="Abadi ExtraLight" w:hAnsi="Abadi ExtraLight"/>
              </w:rPr>
            </w:pPr>
            <w:r w:rsidRPr="00F90E00">
              <w:rPr>
                <w:rFonts w:ascii="Abadi ExtraLight" w:hAnsi="Abadi ExtraLight"/>
              </w:rPr>
              <w:lastRenderedPageBreak/>
              <w:t xml:space="preserve">Lights left on 24 hours plus </w:t>
            </w:r>
          </w:p>
        </w:tc>
        <w:tc>
          <w:tcPr>
            <w:tcW w:w="1224" w:type="dxa"/>
          </w:tcPr>
          <w:p w14:paraId="6D60E632" w14:textId="77777777" w:rsidR="00580E48" w:rsidRPr="00F90E00" w:rsidRDefault="00580E48">
            <w:pPr>
              <w:rPr>
                <w:rFonts w:ascii="Abadi ExtraLight" w:hAnsi="Abadi ExtraLight"/>
              </w:rPr>
            </w:pPr>
            <w:r w:rsidRPr="00F90E00">
              <w:rPr>
                <w:rFonts w:ascii="Abadi ExtraLight" w:hAnsi="Abadi ExtraLight"/>
              </w:rPr>
              <w:t xml:space="preserve">£20 </w:t>
            </w:r>
          </w:p>
        </w:tc>
      </w:tr>
      <w:tr w:rsidR="00580E48" w:rsidRPr="00F90E00" w14:paraId="79412F72" w14:textId="77777777">
        <w:tc>
          <w:tcPr>
            <w:tcW w:w="7792" w:type="dxa"/>
          </w:tcPr>
          <w:p w14:paraId="0142E28D" w14:textId="77777777" w:rsidR="00580E48" w:rsidRPr="00F90E00" w:rsidRDefault="00580E48">
            <w:pPr>
              <w:rPr>
                <w:rFonts w:ascii="Abadi ExtraLight" w:hAnsi="Abadi ExtraLight"/>
              </w:rPr>
            </w:pPr>
            <w:r w:rsidRPr="00F90E00">
              <w:rPr>
                <w:rFonts w:ascii="Abadi ExtraLight" w:hAnsi="Abadi ExtraLight"/>
              </w:rPr>
              <w:t xml:space="preserve">Hall floor or kitchen left uncleaned </w:t>
            </w:r>
          </w:p>
        </w:tc>
        <w:tc>
          <w:tcPr>
            <w:tcW w:w="1224" w:type="dxa"/>
          </w:tcPr>
          <w:p w14:paraId="7DF9F537" w14:textId="77777777" w:rsidR="00580E48" w:rsidRPr="00F90E00" w:rsidRDefault="00580E48">
            <w:pPr>
              <w:rPr>
                <w:rFonts w:ascii="Abadi ExtraLight" w:hAnsi="Abadi ExtraLight"/>
              </w:rPr>
            </w:pPr>
            <w:r w:rsidRPr="00F90E00">
              <w:rPr>
                <w:rFonts w:ascii="Abadi ExtraLight" w:hAnsi="Abadi ExtraLight"/>
              </w:rPr>
              <w:t xml:space="preserve">£50 </w:t>
            </w:r>
          </w:p>
        </w:tc>
      </w:tr>
      <w:tr w:rsidR="00580E48" w:rsidRPr="00F90E00" w14:paraId="059861DD" w14:textId="77777777">
        <w:tc>
          <w:tcPr>
            <w:tcW w:w="7792" w:type="dxa"/>
          </w:tcPr>
          <w:p w14:paraId="54C62684" w14:textId="77777777" w:rsidR="00580E48" w:rsidRPr="00F90E00" w:rsidRDefault="00580E48">
            <w:pPr>
              <w:rPr>
                <w:rFonts w:ascii="Abadi ExtraLight" w:hAnsi="Abadi ExtraLight"/>
              </w:rPr>
            </w:pPr>
            <w:r w:rsidRPr="00F90E00">
              <w:rPr>
                <w:rFonts w:ascii="Abadi ExtraLight" w:hAnsi="Abadi ExtraLight"/>
              </w:rPr>
              <w:t xml:space="preserve">Rubbish left </w:t>
            </w:r>
          </w:p>
        </w:tc>
        <w:tc>
          <w:tcPr>
            <w:tcW w:w="1224" w:type="dxa"/>
          </w:tcPr>
          <w:p w14:paraId="50C08AC4" w14:textId="1D5F615C" w:rsidR="00580E48" w:rsidRPr="00F90E00" w:rsidRDefault="00580E48">
            <w:pPr>
              <w:rPr>
                <w:rFonts w:ascii="Abadi ExtraLight" w:hAnsi="Abadi ExtraLight"/>
              </w:rPr>
            </w:pPr>
            <w:r w:rsidRPr="00F90E00">
              <w:rPr>
                <w:rFonts w:ascii="Abadi ExtraLight" w:hAnsi="Abadi ExtraLight"/>
              </w:rPr>
              <w:t>£</w:t>
            </w:r>
            <w:r w:rsidR="00F90E00" w:rsidRPr="00F90E00">
              <w:rPr>
                <w:rFonts w:ascii="Abadi ExtraLight" w:hAnsi="Abadi ExtraLight"/>
              </w:rPr>
              <w:t>20</w:t>
            </w:r>
          </w:p>
        </w:tc>
      </w:tr>
      <w:tr w:rsidR="00580E48" w:rsidRPr="00F90E00" w14:paraId="33791D45" w14:textId="77777777">
        <w:tc>
          <w:tcPr>
            <w:tcW w:w="7792" w:type="dxa"/>
          </w:tcPr>
          <w:p w14:paraId="41EF1AE6" w14:textId="77777777" w:rsidR="00580E48" w:rsidRPr="00F90E00" w:rsidRDefault="00580E48">
            <w:pPr>
              <w:rPr>
                <w:rFonts w:ascii="Abadi ExtraLight" w:hAnsi="Abadi ExtraLight"/>
              </w:rPr>
            </w:pPr>
            <w:r w:rsidRPr="00F90E00">
              <w:rPr>
                <w:rFonts w:ascii="Abadi ExtraLight" w:hAnsi="Abadi ExtraLight"/>
              </w:rPr>
              <w:t xml:space="preserve">Side Gates left unlocked or Front Door not locked top and bottom </w:t>
            </w:r>
          </w:p>
        </w:tc>
        <w:tc>
          <w:tcPr>
            <w:tcW w:w="1224" w:type="dxa"/>
          </w:tcPr>
          <w:p w14:paraId="0CE7CB90" w14:textId="77777777" w:rsidR="00580E48" w:rsidRPr="00F90E00" w:rsidRDefault="00580E48">
            <w:pPr>
              <w:rPr>
                <w:rFonts w:ascii="Abadi ExtraLight" w:hAnsi="Abadi ExtraLight"/>
              </w:rPr>
            </w:pPr>
            <w:r w:rsidRPr="00F90E00">
              <w:rPr>
                <w:rFonts w:ascii="Abadi ExtraLight" w:hAnsi="Abadi ExtraLight"/>
              </w:rPr>
              <w:t xml:space="preserve">£20 </w:t>
            </w:r>
          </w:p>
        </w:tc>
      </w:tr>
    </w:tbl>
    <w:p w14:paraId="0D77CCB3" w14:textId="77777777" w:rsidR="005D1180" w:rsidRPr="00F90E00" w:rsidRDefault="005D1180">
      <w:pPr>
        <w:rPr>
          <w:rFonts w:ascii="Abadi ExtraLight" w:hAnsi="Abadi ExtraLight"/>
        </w:rPr>
      </w:pPr>
    </w:p>
    <w:sectPr w:rsidR="005D1180" w:rsidRPr="00F90E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ExtraLight">
    <w:charset w:val="00"/>
    <w:family w:val="swiss"/>
    <w:pitch w:val="variable"/>
    <w:sig w:usb0="80000003"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80"/>
    <w:rsid w:val="00180CD1"/>
    <w:rsid w:val="001E6C70"/>
    <w:rsid w:val="00580E48"/>
    <w:rsid w:val="005D1180"/>
    <w:rsid w:val="00666D4E"/>
    <w:rsid w:val="00992FE6"/>
    <w:rsid w:val="00AC26C0"/>
    <w:rsid w:val="00C460DD"/>
    <w:rsid w:val="00C77D37"/>
    <w:rsid w:val="00CD1095"/>
    <w:rsid w:val="00DA741D"/>
    <w:rsid w:val="00E14444"/>
    <w:rsid w:val="00F73146"/>
    <w:rsid w:val="00F90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8E21"/>
  <w15:chartTrackingRefBased/>
  <w15:docId w15:val="{D4972774-A87A-40B2-853D-52C27E4C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180"/>
  </w:style>
  <w:style w:type="paragraph" w:styleId="Heading1">
    <w:name w:val="heading 1"/>
    <w:basedOn w:val="Normal"/>
    <w:next w:val="Normal"/>
    <w:link w:val="Heading1Char"/>
    <w:uiPriority w:val="9"/>
    <w:qFormat/>
    <w:rsid w:val="005D1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180"/>
    <w:rPr>
      <w:rFonts w:eastAsiaTheme="majorEastAsia" w:cstheme="majorBidi"/>
      <w:color w:val="272727" w:themeColor="text1" w:themeTint="D8"/>
    </w:rPr>
  </w:style>
  <w:style w:type="paragraph" w:styleId="Title">
    <w:name w:val="Title"/>
    <w:basedOn w:val="Normal"/>
    <w:next w:val="Normal"/>
    <w:link w:val="TitleChar"/>
    <w:uiPriority w:val="10"/>
    <w:qFormat/>
    <w:rsid w:val="005D1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180"/>
    <w:pPr>
      <w:spacing w:before="160"/>
      <w:jc w:val="center"/>
    </w:pPr>
    <w:rPr>
      <w:i/>
      <w:iCs/>
      <w:color w:val="404040" w:themeColor="text1" w:themeTint="BF"/>
    </w:rPr>
  </w:style>
  <w:style w:type="character" w:customStyle="1" w:styleId="QuoteChar">
    <w:name w:val="Quote Char"/>
    <w:basedOn w:val="DefaultParagraphFont"/>
    <w:link w:val="Quote"/>
    <w:uiPriority w:val="29"/>
    <w:rsid w:val="005D1180"/>
    <w:rPr>
      <w:i/>
      <w:iCs/>
      <w:color w:val="404040" w:themeColor="text1" w:themeTint="BF"/>
    </w:rPr>
  </w:style>
  <w:style w:type="paragraph" w:styleId="ListParagraph">
    <w:name w:val="List Paragraph"/>
    <w:basedOn w:val="Normal"/>
    <w:uiPriority w:val="34"/>
    <w:qFormat/>
    <w:rsid w:val="005D1180"/>
    <w:pPr>
      <w:ind w:left="720"/>
      <w:contextualSpacing/>
    </w:pPr>
  </w:style>
  <w:style w:type="character" w:styleId="IntenseEmphasis">
    <w:name w:val="Intense Emphasis"/>
    <w:basedOn w:val="DefaultParagraphFont"/>
    <w:uiPriority w:val="21"/>
    <w:qFormat/>
    <w:rsid w:val="005D1180"/>
    <w:rPr>
      <w:i/>
      <w:iCs/>
      <w:color w:val="0F4761" w:themeColor="accent1" w:themeShade="BF"/>
    </w:rPr>
  </w:style>
  <w:style w:type="paragraph" w:styleId="IntenseQuote">
    <w:name w:val="Intense Quote"/>
    <w:basedOn w:val="Normal"/>
    <w:next w:val="Normal"/>
    <w:link w:val="IntenseQuoteChar"/>
    <w:uiPriority w:val="30"/>
    <w:qFormat/>
    <w:rsid w:val="005D1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180"/>
    <w:rPr>
      <w:i/>
      <w:iCs/>
      <w:color w:val="0F4761" w:themeColor="accent1" w:themeShade="BF"/>
    </w:rPr>
  </w:style>
  <w:style w:type="character" w:styleId="IntenseReference">
    <w:name w:val="Intense Reference"/>
    <w:basedOn w:val="DefaultParagraphFont"/>
    <w:uiPriority w:val="32"/>
    <w:qFormat/>
    <w:rsid w:val="005D1180"/>
    <w:rPr>
      <w:b/>
      <w:bCs/>
      <w:smallCaps/>
      <w:color w:val="0F4761" w:themeColor="accent1" w:themeShade="BF"/>
      <w:spacing w:val="5"/>
    </w:rPr>
  </w:style>
  <w:style w:type="table" w:styleId="TableGrid">
    <w:name w:val="Table Grid"/>
    <w:basedOn w:val="TableNormal"/>
    <w:uiPriority w:val="39"/>
    <w:rsid w:val="005D1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CD1"/>
    <w:rPr>
      <w:color w:val="467886" w:themeColor="hyperlink"/>
      <w:u w:val="single"/>
    </w:rPr>
  </w:style>
  <w:style w:type="character" w:styleId="UnresolvedMention">
    <w:name w:val="Unresolved Mention"/>
    <w:basedOn w:val="DefaultParagraphFont"/>
    <w:uiPriority w:val="99"/>
    <w:semiHidden/>
    <w:unhideWhenUsed/>
    <w:rsid w:val="00180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okings@nettlesteadvillagehall.co.uk" TargetMode="External"/><Relationship Id="rId4" Type="http://schemas.openxmlformats.org/officeDocument/2006/relationships/hyperlink" Target="mailto:bookings@nettlesteadvillageha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5784</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Miles</dc:creator>
  <cp:keywords/>
  <dc:description/>
  <cp:lastModifiedBy>Tamsin Miles</cp:lastModifiedBy>
  <cp:revision>1</cp:revision>
  <dcterms:created xsi:type="dcterms:W3CDTF">2025-12-03T10:30:00Z</dcterms:created>
  <dcterms:modified xsi:type="dcterms:W3CDTF">2026-06-01T05:59:00Z</dcterms:modified>
</cp:coreProperties>
</file>